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475" w:right="0" w:hanging="475"/>
        <w:jc w:val="left"/>
      </w:pPr>
      <w:r>
        <w:rPr>
          <w:rFonts w:hint="eastAsia" w:ascii="黑体" w:hAnsi="宋体" w:eastAsia="黑体" w:cs="黑体"/>
          <w:color w:val="000000"/>
          <w:sz w:val="27"/>
          <w:szCs w:val="27"/>
        </w:rPr>
        <w:t>附件</w:t>
      </w:r>
      <w:r>
        <w:rPr>
          <w:rFonts w:hint="default" w:ascii="Times New Roman" w:hAnsi="Times New Roman" w:cs="Times New Roman"/>
          <w:sz w:val="27"/>
          <w:szCs w:val="27"/>
        </w:rPr>
        <w:t>1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36"/>
          <w:szCs w:val="36"/>
        </w:rPr>
      </w:pPr>
      <w:r>
        <w:rPr>
          <w:rStyle w:val="5"/>
          <w:rFonts w:hint="eastAsia" w:ascii="Arial" w:hAnsi="Arial" w:cs="Arial"/>
          <w:sz w:val="36"/>
          <w:szCs w:val="36"/>
          <w:lang w:eastAsia="zh-CN"/>
        </w:rPr>
        <w:t>广东省航道事务</w:t>
      </w:r>
      <w:r>
        <w:rPr>
          <w:rStyle w:val="5"/>
          <w:rFonts w:ascii="Arial" w:hAnsi="Arial" w:cs="Arial"/>
          <w:sz w:val="36"/>
          <w:szCs w:val="36"/>
        </w:rPr>
        <w:t>中心</w:t>
      </w:r>
      <w:r>
        <w:rPr>
          <w:rStyle w:val="5"/>
          <w:rFonts w:hint="default" w:ascii="Arial" w:hAnsi="Arial" w:cs="Arial"/>
          <w:sz w:val="36"/>
          <w:szCs w:val="36"/>
        </w:rPr>
        <w:t>报废处置资产清单</w:t>
      </w:r>
    </w:p>
    <w:tbl>
      <w:tblPr>
        <w:tblStyle w:val="6"/>
        <w:tblW w:w="89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2927"/>
        <w:gridCol w:w="2441"/>
        <w:gridCol w:w="600"/>
        <w:gridCol w:w="736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9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第1批报废资产清单表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开始使用日期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同方超翔Z900-1268台式计算机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同方超翔Z900-1268台式计算机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联想昭阳K4450A笔记本电脑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联想 昭阳K4450A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2013/12/20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HP820G1笔记本电脑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惠普 820 G1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1.48M办公台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1.48m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2003/5/29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中班椅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黑皮靠背木扶手转椅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2003/5/29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三位沙发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2000/6/13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黄色木质条纹靠背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2003/5/29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无线AP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联想启天M4360台式电脑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联想 启天M4360-N000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联想启天M4360台式电脑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联想 启天M4360-N000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联想启天M4360台式电脑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联想 启天M4360-N000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同方超翔Z900-1268台式计算机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同方超翔Z900-1268台式计算机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联想启天M4360台式电脑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联想 启天M4360-N000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2013/12/17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同方超翔台式电脑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同方超翔Z900-1268台式计算机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清华同方 超翔Z900-1268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2014/12/24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36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合         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tbl>
      <w:tblPr>
        <w:tblStyle w:val="6"/>
        <w:tblW w:w="88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3"/>
        <w:gridCol w:w="2554"/>
        <w:gridCol w:w="2918"/>
        <w:gridCol w:w="600"/>
        <w:gridCol w:w="777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88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第2批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报废资产清单表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开始使用日期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数据库服务器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 PowerEdge 6850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接入层交换机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思科WS-C3560-48PS-S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入侵检测系统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蓝盾BD-NIDS-5000(硬件设备)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网络安全审计系统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蓝盾BD-SECSYS-G4000(硬件设备)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DDOS防拒服务攻击网关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蓝盾BD-DDOS-GW-G4000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光纤交换机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DELL|EMC Brocade SW200E16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DELL|EMC CX300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高速扫描仪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虹光 A830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黑白激光网络打印机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LaserJet 5200dtn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</w:p>
    <w:p>
      <w:pPr>
        <w:pStyle w:val="3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NTRjOTk5ZjNlNDEzYjNkMWY1YTk4ZjE0OWFhY2MifQ=="/>
  </w:docVars>
  <w:rsids>
    <w:rsidRoot w:val="5C4D6629"/>
    <w:rsid w:val="08007B1D"/>
    <w:rsid w:val="0D7D13EF"/>
    <w:rsid w:val="0DAD2E33"/>
    <w:rsid w:val="0F803E6A"/>
    <w:rsid w:val="15BE6EA2"/>
    <w:rsid w:val="17A67630"/>
    <w:rsid w:val="18EC705A"/>
    <w:rsid w:val="221B2FDC"/>
    <w:rsid w:val="2435172A"/>
    <w:rsid w:val="2FAD0853"/>
    <w:rsid w:val="303E29AD"/>
    <w:rsid w:val="30983BD3"/>
    <w:rsid w:val="30E47124"/>
    <w:rsid w:val="31BE2D2D"/>
    <w:rsid w:val="323E7465"/>
    <w:rsid w:val="3609784F"/>
    <w:rsid w:val="3FE0417F"/>
    <w:rsid w:val="45716430"/>
    <w:rsid w:val="488101C2"/>
    <w:rsid w:val="4C586942"/>
    <w:rsid w:val="4E8C01D8"/>
    <w:rsid w:val="4F7930E1"/>
    <w:rsid w:val="5C4D6629"/>
    <w:rsid w:val="748455E3"/>
    <w:rsid w:val="75FF0A4C"/>
    <w:rsid w:val="76EC44D1"/>
    <w:rsid w:val="772E4001"/>
    <w:rsid w:val="79065384"/>
    <w:rsid w:val="79E260A5"/>
    <w:rsid w:val="7D126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1590</Words>
  <Characters>3421</Characters>
  <Lines>0</Lines>
  <Paragraphs>0</Paragraphs>
  <TotalTime>1</TotalTime>
  <ScaleCrop>false</ScaleCrop>
  <LinksUpToDate>false</LinksUpToDate>
  <CharactersWithSpaces>3508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2022-10-27T07:44:00Z</dcterms:created>
  <dc:creator>土月生</dc:creator>
  <cp:lastModifiedBy>CS</cp:lastModifiedBy>
  <dcterms:modified xsi:type="dcterms:W3CDTF">2022-12-27T07:02:07Z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D57B144FF0D849BABE63839A403950B7</vt:lpwstr>
  </property>
</Properties>
</file>